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7B" w:rsidRDefault="00C5547B" w:rsidP="0022615E">
      <w:pPr>
        <w:keepNext/>
        <w:overflowPunct w:val="0"/>
        <w:autoSpaceDE w:val="0"/>
        <w:autoSpaceDN w:val="0"/>
        <w:adjustRightInd w:val="0"/>
        <w:spacing w:line="276" w:lineRule="auto"/>
        <w:textAlignment w:val="baseline"/>
        <w:outlineLvl w:val="2"/>
        <w:rPr>
          <w:b/>
          <w:caps/>
        </w:rPr>
      </w:pPr>
      <w:r>
        <w:rPr>
          <w:b/>
          <w:caps/>
        </w:rPr>
        <w:t>Сообщение о СБОРЕ предложений</w:t>
      </w:r>
    </w:p>
    <w:p w:rsidR="00C5547B" w:rsidRDefault="00C5547B" w:rsidP="0022615E">
      <w:pPr>
        <w:keepNext/>
        <w:overflowPunct w:val="0"/>
        <w:autoSpaceDE w:val="0"/>
        <w:autoSpaceDN w:val="0"/>
        <w:adjustRightInd w:val="0"/>
        <w:spacing w:line="276" w:lineRule="auto"/>
        <w:textAlignment w:val="baseline"/>
        <w:outlineLvl w:val="2"/>
        <w:rPr>
          <w:b/>
          <w:caps/>
        </w:rPr>
      </w:pPr>
      <w:r>
        <w:rPr>
          <w:b/>
          <w:caps/>
        </w:rPr>
        <w:t>ДЛЯ ДОПОЛНИТЕЛЬНОГО ЗАЧИСЛЕНИЯ В РЕЗЕРВ СОСТАВОВ  участковых  комиссиЙ для территориальной избирательной комиссии Новобурасского муниципального района</w:t>
      </w:r>
    </w:p>
    <w:p w:rsidR="00C5547B" w:rsidRDefault="00C5547B" w:rsidP="0022615E">
      <w:pPr>
        <w:spacing w:line="276" w:lineRule="auto"/>
        <w:jc w:val="both"/>
      </w:pPr>
    </w:p>
    <w:p w:rsidR="00C5547B" w:rsidRDefault="00C5547B" w:rsidP="0022615E">
      <w:pPr>
        <w:spacing w:line="276" w:lineRule="auto"/>
        <w:jc w:val="both"/>
        <w:rPr>
          <w:b/>
          <w:bCs/>
        </w:rPr>
      </w:pPr>
    </w:p>
    <w:p w:rsidR="00C5547B" w:rsidRDefault="00C5547B" w:rsidP="0022615E">
      <w:pPr>
        <w:spacing w:line="276" w:lineRule="auto"/>
        <w:ind w:firstLine="708"/>
        <w:jc w:val="both"/>
      </w:pPr>
      <w:r>
        <w:rPr>
          <w:bCs/>
        </w:rPr>
        <w:t>Руководствуясь пунктом 9</w:t>
      </w:r>
      <w:r>
        <w:t xml:space="preserve"> статьи 26</w:t>
      </w:r>
      <w:r w:rsidR="00986B88">
        <w:t xml:space="preserve">  и </w:t>
      </w:r>
      <w:r w:rsidR="00986B88" w:rsidRPr="00C71ED3">
        <w:t>пункта 5</w:t>
      </w:r>
      <w:r w:rsidR="00986B88" w:rsidRPr="00C71ED3">
        <w:rPr>
          <w:vertAlign w:val="superscript"/>
        </w:rPr>
        <w:t>1</w:t>
      </w:r>
      <w:r w:rsidR="00986B88" w:rsidRPr="00C71ED3">
        <w:t xml:space="preserve"> статьи 27 </w:t>
      </w:r>
      <w:r>
        <w:t xml:space="preserve"> Федерального закона «Об основных гарантиях избирательных прав и права на участие в референдуме граждан Российской Федерации» территориальная избирательная комиссия Новобурасского  муниципального района объявляет прием предложений по кандидатурам для зачисления в  резерв составов участковых избирательных комиссий Новобурасского  муниципального района.</w:t>
      </w:r>
    </w:p>
    <w:p w:rsidR="00C5547B" w:rsidRDefault="00C5547B" w:rsidP="0022615E">
      <w:pPr>
        <w:spacing w:line="276" w:lineRule="auto"/>
        <w:ind w:firstLine="708"/>
        <w:jc w:val="both"/>
      </w:pPr>
      <w:r>
        <w:t xml:space="preserve">Прием документов осуществляется </w:t>
      </w:r>
      <w:r w:rsidR="005429BF">
        <w:rPr>
          <w:bCs/>
        </w:rPr>
        <w:t>период с 9 февраля  2026 года  по 19 февраля   2026</w:t>
      </w:r>
      <w:r>
        <w:rPr>
          <w:bCs/>
        </w:rPr>
        <w:t xml:space="preserve"> года</w:t>
      </w:r>
      <w:r>
        <w:t xml:space="preserve">  ежедневно (кроме выходных и праздничных дней) по адресу: р.п</w:t>
      </w:r>
      <w:proofErr w:type="gramStart"/>
      <w:r>
        <w:t>.Н</w:t>
      </w:r>
      <w:proofErr w:type="gramEnd"/>
      <w:r>
        <w:t xml:space="preserve">овые Бурасы, </w:t>
      </w:r>
      <w:proofErr w:type="spellStart"/>
      <w:r>
        <w:t>у.Советская</w:t>
      </w:r>
      <w:proofErr w:type="spellEnd"/>
      <w:r>
        <w:t xml:space="preserve"> д.3,телефон  для справок +7 845 5721650 </w:t>
      </w:r>
    </w:p>
    <w:p w:rsidR="00C5547B" w:rsidRDefault="00C5547B" w:rsidP="0022615E">
      <w:pPr>
        <w:spacing w:line="276" w:lineRule="auto"/>
        <w:ind w:firstLine="708"/>
        <w:jc w:val="both"/>
      </w:pPr>
      <w:r>
        <w:t>Кандидатуры в резерв составов участковых избирательных комиссий Новобурасского муниципального района должны соответствовать требованиям, предусмотренным ст. 29 ФЗ «Об основных гарантиях избирательных прав и права на участие в референдуме граждан Российской Федерации»</w:t>
      </w:r>
    </w:p>
    <w:p w:rsidR="00C5547B" w:rsidRDefault="00C5547B" w:rsidP="0022615E">
      <w:pPr>
        <w:spacing w:line="276" w:lineRule="auto"/>
        <w:ind w:firstLine="708"/>
        <w:jc w:val="both"/>
      </w:pPr>
      <w:r>
        <w:t>При внесении предложения (предложений) по кандидатурам для зачисления в  резерв составов участковых избирательных комиссий Новобурасского  муниципального района необходимо представить:</w:t>
      </w:r>
    </w:p>
    <w:p w:rsidR="00C5547B" w:rsidRDefault="00C5547B" w:rsidP="0022615E">
      <w:pPr>
        <w:widowControl w:val="0"/>
        <w:autoSpaceDE w:val="0"/>
        <w:autoSpaceDN w:val="0"/>
        <w:adjustRightInd w:val="0"/>
        <w:spacing w:line="276" w:lineRule="auto"/>
        <w:ind w:left="1080"/>
        <w:outlineLvl w:val="1"/>
        <w:rPr>
          <w:b/>
        </w:rPr>
      </w:pPr>
      <w:r>
        <w:rPr>
          <w:b/>
        </w:rPr>
        <w:t>Для политических партий, их региональных отделений, иных</w:t>
      </w:r>
    </w:p>
    <w:p w:rsidR="00C5547B" w:rsidRDefault="00C5547B" w:rsidP="0022615E">
      <w:pPr>
        <w:widowControl w:val="0"/>
        <w:autoSpaceDE w:val="0"/>
        <w:autoSpaceDN w:val="0"/>
        <w:adjustRightInd w:val="0"/>
        <w:spacing w:after="240" w:line="276" w:lineRule="auto"/>
        <w:rPr>
          <w:b/>
        </w:rPr>
      </w:pPr>
      <w:r>
        <w:rPr>
          <w:b/>
        </w:rPr>
        <w:t>структурных подразделений</w:t>
      </w:r>
    </w:p>
    <w:p w:rsidR="00C5547B" w:rsidRDefault="00C5547B" w:rsidP="0022615E">
      <w:pPr>
        <w:pStyle w:val="14-15"/>
        <w:spacing w:line="276" w:lineRule="auto"/>
      </w:pPr>
      <w:r>
        <w:t>1.  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 составов участковых комиссий, оформленное в соответствии с требованиями устава политической партии.</w:t>
      </w:r>
    </w:p>
    <w:p w:rsidR="00C5547B" w:rsidRDefault="00C5547B" w:rsidP="0022615E">
      <w:pPr>
        <w:widowControl w:val="0"/>
        <w:autoSpaceDE w:val="0"/>
        <w:autoSpaceDN w:val="0"/>
        <w:adjustRightInd w:val="0"/>
        <w:spacing w:before="120" w:after="240" w:line="276" w:lineRule="auto"/>
        <w:jc w:val="both"/>
        <w:outlineLvl w:val="1"/>
        <w:rPr>
          <w:b/>
        </w:rPr>
      </w:pPr>
      <w:r>
        <w:rPr>
          <w:b/>
        </w:rPr>
        <w:t xml:space="preserve">                      Для иных общественных объединений</w:t>
      </w:r>
    </w:p>
    <w:p w:rsidR="00C5547B" w:rsidRDefault="00C5547B" w:rsidP="0022615E">
      <w:pPr>
        <w:pStyle w:val="14-15"/>
        <w:spacing w:line="276" w:lineRule="auto"/>
      </w:pPr>
      <w:r>
        <w:t>1.  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C5547B" w:rsidRDefault="00C5547B" w:rsidP="0022615E">
      <w:pPr>
        <w:pStyle w:val="14-15"/>
        <w:spacing w:line="276" w:lineRule="auto"/>
      </w:pPr>
      <w:r>
        <w:lastRenderedPageBreak/>
        <w:t>2.  </w:t>
      </w:r>
      <w:proofErr w:type="gramStart"/>
      <w:r>
        <w:t>Решение полномочного (руководящего или иного) органа общественного объединения о внесении предложения о кандидатурах в резерв 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 объединения.</w:t>
      </w:r>
      <w:proofErr w:type="gramEnd"/>
    </w:p>
    <w:p w:rsidR="0022615E" w:rsidRDefault="0022615E" w:rsidP="0022615E">
      <w:pPr>
        <w:pStyle w:val="14-15"/>
        <w:spacing w:line="276" w:lineRule="auto"/>
      </w:pPr>
    </w:p>
    <w:p w:rsidR="0022615E" w:rsidRPr="009B2BC0" w:rsidRDefault="00C5547B" w:rsidP="0022615E">
      <w:pPr>
        <w:pStyle w:val="14-15"/>
        <w:spacing w:line="276" w:lineRule="auto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b/>
        </w:rPr>
        <w:t xml:space="preserve">Для иных субъектов права внесения кандидатур в резерв составов </w:t>
      </w:r>
    </w:p>
    <w:p w:rsidR="0022615E" w:rsidRPr="009B2BC0" w:rsidRDefault="0022615E" w:rsidP="0022615E">
      <w:pPr>
        <w:shd w:val="clear" w:color="auto" w:fill="FFFFFF"/>
        <w:spacing w:line="276" w:lineRule="auto"/>
        <w:rPr>
          <w:rFonts w:ascii="Arial" w:hAnsi="Arial" w:cs="Arial"/>
          <w:color w:val="000000"/>
          <w:sz w:val="17"/>
          <w:szCs w:val="17"/>
        </w:rPr>
      </w:pPr>
      <w:r w:rsidRPr="009B2BC0">
        <w:rPr>
          <w:rFonts w:ascii="Arial" w:hAnsi="Arial" w:cs="Arial"/>
          <w:color w:val="000000"/>
          <w:szCs w:val="22"/>
        </w:rPr>
        <w:t> </w:t>
      </w:r>
    </w:p>
    <w:p w:rsidR="0022615E" w:rsidRPr="009B2BC0" w:rsidRDefault="0022615E" w:rsidP="0022615E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</w:t>
      </w:r>
      <w:r w:rsidRPr="009B2BC0">
        <w:rPr>
          <w:color w:val="000000"/>
        </w:rPr>
        <w:t>Решение представительного органа муниципального образования, избирательной комиссии предыдущего (действующего) состава, собрания избирателей по месту жительства, работы, службы, учебы. </w:t>
      </w:r>
    </w:p>
    <w:p w:rsidR="0022615E" w:rsidRPr="009B2BC0" w:rsidRDefault="0022615E" w:rsidP="0022615E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</w:t>
      </w:r>
      <w:r w:rsidRPr="009B2BC0">
        <w:rPr>
          <w:color w:val="000000"/>
        </w:rPr>
        <w:t>Кроме того, субъектами права внесения предложений по кандидатурам должны быть представлены: </w:t>
      </w:r>
    </w:p>
    <w:p w:rsidR="0022615E" w:rsidRPr="009B2BC0" w:rsidRDefault="0022615E" w:rsidP="0022615E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9B2BC0">
        <w:rPr>
          <w:color w:val="000000"/>
        </w:rPr>
        <w:t xml:space="preserve">1. Две фотографии лица, предлагаемого в состав избирательной комиссии, размером 3 </w:t>
      </w:r>
      <w:proofErr w:type="spellStart"/>
      <w:r w:rsidRPr="009B2BC0">
        <w:rPr>
          <w:color w:val="000000"/>
        </w:rPr>
        <w:t>x</w:t>
      </w:r>
      <w:proofErr w:type="spellEnd"/>
      <w:r w:rsidRPr="009B2BC0">
        <w:rPr>
          <w:color w:val="000000"/>
        </w:rPr>
        <w:t xml:space="preserve"> 4 см (без уголка) . </w:t>
      </w:r>
    </w:p>
    <w:p w:rsidR="0022615E" w:rsidRPr="009B2BC0" w:rsidRDefault="0022615E" w:rsidP="0022615E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9B2BC0">
        <w:rPr>
          <w:color w:val="000000"/>
        </w:rPr>
        <w:t>2. Письменное согласие гражданина Российской Федерации на его назначение в состав избирательной комиссии. </w:t>
      </w:r>
    </w:p>
    <w:p w:rsidR="0022615E" w:rsidRPr="009B2BC0" w:rsidRDefault="0022615E" w:rsidP="0022615E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9B2BC0">
        <w:rPr>
          <w:color w:val="000000"/>
        </w:rPr>
        <w:t>3.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 </w:t>
      </w:r>
    </w:p>
    <w:p w:rsidR="0022615E" w:rsidRPr="009B2BC0" w:rsidRDefault="0022615E" w:rsidP="0022615E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9B2BC0">
        <w:rPr>
          <w:color w:val="000000"/>
        </w:rPr>
        <w:t xml:space="preserve">4. </w:t>
      </w:r>
      <w:proofErr w:type="gramStart"/>
      <w:r w:rsidRPr="009B2BC0">
        <w:rPr>
          <w:color w:val="000000"/>
        </w:rPr>
        <w:t>Копия документа (трудовой книжки либо справки с основного места работы) лица, кандидатура которого предложена в состав избирательной комиссии, подтверждающего сведения об основном месте работы или службы, о занимаемой должности, а при отсутствии основного места работы или службы –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 w:rsidRPr="009B2BC0">
        <w:rPr>
          <w:color w:val="000000"/>
        </w:rPr>
        <w:t xml:space="preserve"> </w:t>
      </w:r>
      <w:proofErr w:type="gramStart"/>
      <w:r w:rsidRPr="009B2BC0">
        <w:rPr>
          <w:color w:val="000000"/>
        </w:rPr>
        <w:t>указанием наименования учебного заведения), домохозяйка (домохозяин), временно неработающий). </w:t>
      </w:r>
      <w:proofErr w:type="gramEnd"/>
    </w:p>
    <w:p w:rsidR="0022615E" w:rsidRPr="009B2BC0" w:rsidRDefault="0022615E" w:rsidP="0022615E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9B2BC0">
        <w:rPr>
          <w:color w:val="000000"/>
        </w:rPr>
        <w:t>5. Копия документа, подтверждающего указанные в согласии гражданина Российской Федерации на его назначение в состав избирательной комиссии сведения об образовании и (или) квалификации. </w:t>
      </w:r>
    </w:p>
    <w:p w:rsidR="0022615E" w:rsidRPr="009B2BC0" w:rsidRDefault="0022615E" w:rsidP="0022615E">
      <w:pPr>
        <w:shd w:val="clear" w:color="auto" w:fill="FFFFFF"/>
        <w:spacing w:line="276" w:lineRule="auto"/>
        <w:jc w:val="both"/>
        <w:rPr>
          <w:color w:val="000000"/>
        </w:rPr>
      </w:pPr>
      <w:r w:rsidRPr="009B2BC0">
        <w:rPr>
          <w:color w:val="000000"/>
        </w:rPr>
        <w:t> </w:t>
      </w:r>
    </w:p>
    <w:p w:rsidR="00C5547B" w:rsidRPr="0022615E" w:rsidRDefault="00C5547B" w:rsidP="0022615E">
      <w:pPr>
        <w:keepNext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outlineLvl w:val="2"/>
      </w:pPr>
    </w:p>
    <w:p w:rsidR="00DA294F" w:rsidRPr="0022615E" w:rsidRDefault="00DA294F" w:rsidP="0022615E">
      <w:pPr>
        <w:spacing w:line="276" w:lineRule="auto"/>
        <w:jc w:val="both"/>
      </w:pPr>
    </w:p>
    <w:sectPr w:rsidR="00DA294F" w:rsidRPr="0022615E" w:rsidSect="00DA2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47B"/>
    <w:rsid w:val="0022615E"/>
    <w:rsid w:val="003921A0"/>
    <w:rsid w:val="005429BF"/>
    <w:rsid w:val="00986B88"/>
    <w:rsid w:val="00A67C46"/>
    <w:rsid w:val="00C5547B"/>
    <w:rsid w:val="00DA294F"/>
    <w:rsid w:val="00E05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7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C5547B"/>
    <w:pPr>
      <w:spacing w:line="360" w:lineRule="auto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2023-12-26T06:28:00Z</dcterms:created>
  <dcterms:modified xsi:type="dcterms:W3CDTF">2026-02-03T09:28:00Z</dcterms:modified>
</cp:coreProperties>
</file>